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C0532" w14:textId="3A819B8D" w:rsidR="009D7318" w:rsidRPr="009D7318" w:rsidRDefault="009D7318" w:rsidP="009D7318">
      <w:pPr>
        <w:spacing w:before="100" w:beforeAutospacing="1" w:after="100" w:afterAutospacing="1" w:line="240" w:lineRule="auto"/>
        <w:outlineLvl w:val="0"/>
        <w:rPr>
          <w:rFonts w:ascii="&amp;quot" w:eastAsia="Times New Roman" w:hAnsi="&amp;quot" w:cs="Times New Roman"/>
          <w:color w:val="0A5286"/>
          <w:kern w:val="36"/>
          <w:sz w:val="28"/>
          <w:szCs w:val="28"/>
        </w:rPr>
      </w:pPr>
      <w:r>
        <w:rPr>
          <w:rFonts w:ascii="&amp;quot" w:eastAsia="Times New Roman" w:hAnsi="&amp;quot" w:cs="Times New Roman"/>
          <w:color w:val="0A5286"/>
          <w:kern w:val="36"/>
          <w:sz w:val="28"/>
          <w:szCs w:val="28"/>
        </w:rPr>
        <w:t xml:space="preserve">SHSS </w:t>
      </w:r>
      <w:r w:rsidRPr="009D7318">
        <w:rPr>
          <w:rFonts w:ascii="&amp;quot" w:eastAsia="Times New Roman" w:hAnsi="&amp;quot" w:cs="Times New Roman"/>
          <w:color w:val="0A5286"/>
          <w:kern w:val="36"/>
          <w:sz w:val="28"/>
          <w:szCs w:val="28"/>
        </w:rPr>
        <w:t xml:space="preserve">Board of Trustees </w:t>
      </w:r>
      <w:r>
        <w:rPr>
          <w:rFonts w:ascii="&amp;quot" w:eastAsia="Times New Roman" w:hAnsi="&amp;quot" w:cs="Times New Roman"/>
          <w:color w:val="0A5286"/>
          <w:kern w:val="36"/>
          <w:sz w:val="28"/>
          <w:szCs w:val="28"/>
        </w:rPr>
        <w:t>Meeting Policy</w:t>
      </w:r>
    </w:p>
    <w:p w14:paraId="0D6D91D8" w14:textId="77777777" w:rsidR="009D7318" w:rsidRDefault="009D7318" w:rsidP="009D7318">
      <w:pPr>
        <w:spacing w:before="40" w:after="100" w:afterAutospacing="1" w:line="240" w:lineRule="auto"/>
        <w:outlineLvl w:val="1"/>
        <w:rPr>
          <w:rFonts w:ascii="&amp;quot" w:eastAsia="Times New Roman" w:hAnsi="&amp;quot" w:cs="Arial"/>
          <w:b/>
          <w:bCs/>
          <w:color w:val="3E7057"/>
          <w:sz w:val="25"/>
          <w:szCs w:val="25"/>
        </w:rPr>
      </w:pPr>
      <w:r w:rsidRPr="009D7318">
        <w:rPr>
          <w:rFonts w:ascii="&amp;quot" w:eastAsia="Times New Roman" w:hAnsi="&amp;quot" w:cs="Arial"/>
          <w:b/>
          <w:bCs/>
          <w:color w:val="3E7057"/>
          <w:sz w:val="25"/>
          <w:szCs w:val="25"/>
        </w:rPr>
        <w:t>Meetings</w:t>
      </w:r>
    </w:p>
    <w:p w14:paraId="38AFCA22" w14:textId="75F4EB7D" w:rsidR="009D7318" w:rsidRDefault="00A3728E" w:rsidP="009D7318">
      <w:pPr>
        <w:spacing w:before="40" w:after="100" w:afterAutospacing="1" w:line="240" w:lineRule="auto"/>
        <w:outlineLvl w:val="1"/>
        <w:rPr>
          <w:rFonts w:ascii="Arial" w:eastAsia="Times New Roman" w:hAnsi="Arial" w:cs="Arial"/>
          <w:color w:val="534F4F"/>
          <w:sz w:val="19"/>
          <w:szCs w:val="19"/>
          <w:bdr w:val="none" w:sz="0" w:space="0" w:color="auto" w:frame="1"/>
        </w:rPr>
      </w:pPr>
      <w:r>
        <w:rPr>
          <w:rFonts w:ascii="Arial" w:eastAsia="Times New Roman" w:hAnsi="Arial" w:cs="Arial"/>
          <w:color w:val="534F4F"/>
          <w:sz w:val="19"/>
          <w:szCs w:val="19"/>
          <w:bdr w:val="none" w:sz="0" w:space="0" w:color="auto" w:frame="1"/>
        </w:rPr>
        <w:t>Regular Board m</w:t>
      </w:r>
      <w:r w:rsidR="009D7318" w:rsidRPr="009D7318">
        <w:rPr>
          <w:rFonts w:ascii="Arial" w:eastAsia="Times New Roman" w:hAnsi="Arial" w:cs="Arial"/>
          <w:color w:val="534F4F"/>
          <w:sz w:val="19"/>
          <w:szCs w:val="19"/>
          <w:bdr w:val="none" w:sz="0" w:space="0" w:color="auto" w:frame="1"/>
        </w:rPr>
        <w:t xml:space="preserve">eetings are held </w:t>
      </w:r>
      <w:r w:rsidR="009D7318">
        <w:rPr>
          <w:rFonts w:ascii="Arial" w:eastAsia="Times New Roman" w:hAnsi="Arial" w:cs="Arial"/>
          <w:color w:val="534F4F"/>
          <w:sz w:val="19"/>
          <w:szCs w:val="19"/>
          <w:bdr w:val="none" w:sz="0" w:space="0" w:color="auto" w:frame="1"/>
        </w:rPr>
        <w:t xml:space="preserve">on the </w:t>
      </w:r>
      <w:r w:rsidR="006C1DF8">
        <w:rPr>
          <w:rFonts w:ascii="Arial" w:eastAsia="Times New Roman" w:hAnsi="Arial" w:cs="Arial"/>
          <w:color w:val="534F4F"/>
          <w:sz w:val="19"/>
          <w:szCs w:val="19"/>
          <w:bdr w:val="none" w:sz="0" w:space="0" w:color="auto" w:frame="1"/>
        </w:rPr>
        <w:t>fourth</w:t>
      </w:r>
      <w:r w:rsidR="009D7318">
        <w:rPr>
          <w:rFonts w:ascii="Arial" w:eastAsia="Times New Roman" w:hAnsi="Arial" w:cs="Arial"/>
          <w:color w:val="534F4F"/>
          <w:sz w:val="19"/>
          <w:szCs w:val="19"/>
          <w:bdr w:val="none" w:sz="0" w:space="0" w:color="auto" w:frame="1"/>
        </w:rPr>
        <w:t xml:space="preserve"> Tuesday</w:t>
      </w:r>
      <w:r w:rsidR="009D7318" w:rsidRPr="009D7318">
        <w:rPr>
          <w:rFonts w:ascii="Arial" w:eastAsia="Times New Roman" w:hAnsi="Arial" w:cs="Arial"/>
          <w:color w:val="534F4F"/>
          <w:sz w:val="19"/>
          <w:szCs w:val="19"/>
          <w:bdr w:val="none" w:sz="0" w:space="0" w:color="auto" w:frame="1"/>
        </w:rPr>
        <w:t xml:space="preserve"> of the month at </w:t>
      </w:r>
      <w:r w:rsidR="009D7318">
        <w:rPr>
          <w:rFonts w:ascii="Arial" w:eastAsia="Times New Roman" w:hAnsi="Arial" w:cs="Arial"/>
          <w:color w:val="534F4F"/>
          <w:sz w:val="19"/>
          <w:szCs w:val="19"/>
          <w:bdr w:val="none" w:sz="0" w:space="0" w:color="auto" w:frame="1"/>
        </w:rPr>
        <w:t>12</w:t>
      </w:r>
      <w:r w:rsidR="009D7318" w:rsidRPr="009D7318">
        <w:rPr>
          <w:rFonts w:ascii="Arial" w:eastAsia="Times New Roman" w:hAnsi="Arial" w:cs="Arial"/>
          <w:color w:val="534F4F"/>
          <w:sz w:val="19"/>
          <w:szCs w:val="19"/>
          <w:bdr w:val="none" w:sz="0" w:space="0" w:color="auto" w:frame="1"/>
        </w:rPr>
        <w:t xml:space="preserve"> PM unless otherwise posted</w:t>
      </w:r>
      <w:r w:rsidR="009D7318">
        <w:rPr>
          <w:rFonts w:ascii="Arial" w:eastAsia="Times New Roman" w:hAnsi="Arial" w:cs="Arial"/>
          <w:color w:val="534F4F"/>
          <w:sz w:val="19"/>
          <w:szCs w:val="19"/>
          <w:bdr w:val="none" w:sz="0" w:space="0" w:color="auto" w:frame="1"/>
        </w:rPr>
        <w:t xml:space="preserve"> at the Hospice of the EUP Board</w:t>
      </w:r>
      <w:r>
        <w:rPr>
          <w:rFonts w:ascii="Arial" w:eastAsia="Times New Roman" w:hAnsi="Arial" w:cs="Arial"/>
          <w:color w:val="534F4F"/>
          <w:sz w:val="19"/>
          <w:szCs w:val="19"/>
          <w:bdr w:val="none" w:sz="0" w:space="0" w:color="auto" w:frame="1"/>
        </w:rPr>
        <w:t>room.</w:t>
      </w:r>
      <w:r w:rsidR="009D7318">
        <w:rPr>
          <w:rFonts w:ascii="Arial" w:eastAsia="Times New Roman" w:hAnsi="Arial" w:cs="Arial"/>
          <w:color w:val="534F4F"/>
          <w:sz w:val="19"/>
          <w:szCs w:val="19"/>
          <w:bdr w:val="none" w:sz="0" w:space="0" w:color="auto" w:frame="1"/>
        </w:rPr>
        <w:t xml:space="preserve"> </w:t>
      </w:r>
    </w:p>
    <w:p w14:paraId="3015C325" w14:textId="0425956D" w:rsidR="00A3728E" w:rsidRPr="009D7318" w:rsidRDefault="00A3728E" w:rsidP="009D7318">
      <w:pPr>
        <w:spacing w:before="40" w:after="100" w:afterAutospacing="1" w:line="240" w:lineRule="auto"/>
        <w:outlineLvl w:val="1"/>
        <w:rPr>
          <w:rFonts w:ascii="Arial" w:eastAsia="Times New Roman" w:hAnsi="Arial" w:cs="Arial"/>
          <w:color w:val="534F4F"/>
          <w:sz w:val="19"/>
          <w:szCs w:val="19"/>
        </w:rPr>
      </w:pPr>
      <w:r>
        <w:rPr>
          <w:rFonts w:ascii="Arial" w:eastAsia="Times New Roman" w:hAnsi="Arial" w:cs="Arial"/>
          <w:color w:val="534F4F"/>
          <w:sz w:val="19"/>
          <w:szCs w:val="19"/>
          <w:bdr w:val="none" w:sz="0" w:space="0" w:color="auto" w:frame="1"/>
        </w:rPr>
        <w:t>Finance Committee meetings meet on the third Thursday of each month at 11 a.m. in the Hospice of the EUP Boardroom.</w:t>
      </w:r>
    </w:p>
    <w:p w14:paraId="6C619370" w14:textId="7B9B320F" w:rsidR="009D7318" w:rsidRDefault="009D7318" w:rsidP="009D7318">
      <w:pPr>
        <w:spacing w:after="0" w:line="240" w:lineRule="auto"/>
        <w:rPr>
          <w:rFonts w:ascii="Arial" w:eastAsia="Times New Roman" w:hAnsi="Arial" w:cs="Arial"/>
          <w:color w:val="534F4F"/>
          <w:sz w:val="19"/>
          <w:szCs w:val="19"/>
        </w:rPr>
      </w:pPr>
      <w:r w:rsidRPr="009D7318">
        <w:rPr>
          <w:rFonts w:ascii="Arial" w:eastAsia="Times New Roman" w:hAnsi="Arial" w:cs="Arial"/>
          <w:color w:val="534F4F"/>
          <w:sz w:val="19"/>
          <w:szCs w:val="19"/>
        </w:rPr>
        <w:t xml:space="preserve">If you plan to attend a meeting, please call </w:t>
      </w:r>
      <w:r w:rsidRPr="0004264E">
        <w:rPr>
          <w:rFonts w:ascii="Arial" w:eastAsia="Times New Roman" w:hAnsi="Arial" w:cs="Arial"/>
          <w:color w:val="534F4F"/>
          <w:sz w:val="19"/>
          <w:szCs w:val="19"/>
        </w:rPr>
        <w:t>906-</w:t>
      </w:r>
      <w:r w:rsidR="0004264E">
        <w:rPr>
          <w:rFonts w:ascii="Arial" w:eastAsia="Times New Roman" w:hAnsi="Arial" w:cs="Arial"/>
          <w:color w:val="534F4F"/>
          <w:sz w:val="19"/>
          <w:szCs w:val="19"/>
        </w:rPr>
        <w:t>259-0222</w:t>
      </w:r>
      <w:r w:rsidRPr="009D7318">
        <w:rPr>
          <w:rFonts w:ascii="Arial" w:eastAsia="Times New Roman" w:hAnsi="Arial" w:cs="Arial"/>
          <w:color w:val="534F4F"/>
          <w:sz w:val="19"/>
          <w:szCs w:val="19"/>
        </w:rPr>
        <w:t xml:space="preserve"> to confirm the meeting has not been canceled.</w:t>
      </w:r>
    </w:p>
    <w:p w14:paraId="2D336DD7" w14:textId="77777777" w:rsidR="009D7318" w:rsidRDefault="009D7318" w:rsidP="009D7318">
      <w:pPr>
        <w:spacing w:after="0" w:line="240" w:lineRule="auto"/>
        <w:rPr>
          <w:rFonts w:ascii="Arial" w:eastAsia="Times New Roman" w:hAnsi="Arial" w:cs="Arial"/>
          <w:color w:val="534F4F"/>
          <w:sz w:val="19"/>
          <w:szCs w:val="19"/>
        </w:rPr>
      </w:pPr>
    </w:p>
    <w:p w14:paraId="183449ED" w14:textId="22D3C45B" w:rsidR="009D7318" w:rsidRPr="009D7318" w:rsidRDefault="009D7318" w:rsidP="00A3728E">
      <w:pPr>
        <w:spacing w:after="0" w:line="240" w:lineRule="auto"/>
        <w:rPr>
          <w:rFonts w:ascii="&amp;quot" w:eastAsia="Times New Roman" w:hAnsi="&amp;quot" w:cs="Arial"/>
          <w:b/>
          <w:bCs/>
          <w:color w:val="3E7057"/>
          <w:sz w:val="25"/>
          <w:szCs w:val="25"/>
        </w:rPr>
      </w:pPr>
      <w:r>
        <w:rPr>
          <w:rFonts w:ascii="Arial" w:eastAsia="Times New Roman" w:hAnsi="Arial" w:cs="Arial"/>
          <w:color w:val="534F4F"/>
          <w:sz w:val="19"/>
          <w:szCs w:val="19"/>
        </w:rPr>
        <w:t>A calendar of Board meetings days and times will be posted on the SHSS webpage.</w:t>
      </w:r>
      <w:r w:rsidRPr="009D7318">
        <w:rPr>
          <w:rFonts w:ascii="Arial" w:eastAsia="Times New Roman" w:hAnsi="Arial" w:cs="Arial"/>
          <w:color w:val="534F4F"/>
          <w:sz w:val="19"/>
          <w:szCs w:val="19"/>
        </w:rPr>
        <w:br/>
      </w:r>
      <w:r w:rsidRPr="009D7318">
        <w:rPr>
          <w:rFonts w:ascii="Arial" w:eastAsia="Times New Roman" w:hAnsi="Arial" w:cs="Arial"/>
          <w:color w:val="534F4F"/>
          <w:sz w:val="19"/>
          <w:szCs w:val="19"/>
        </w:rPr>
        <w:br/>
      </w:r>
      <w:r w:rsidRPr="009D7318">
        <w:rPr>
          <w:rFonts w:ascii="&amp;quot" w:eastAsia="Times New Roman" w:hAnsi="&amp;quot" w:cs="Arial"/>
          <w:b/>
          <w:bCs/>
          <w:color w:val="3E7057"/>
          <w:sz w:val="25"/>
          <w:szCs w:val="25"/>
        </w:rPr>
        <w:t>Agendas</w:t>
      </w:r>
      <w:r w:rsidR="00132D0F">
        <w:rPr>
          <w:rFonts w:ascii="&amp;quot" w:eastAsia="Times New Roman" w:hAnsi="&amp;quot" w:cs="Arial"/>
          <w:b/>
          <w:bCs/>
          <w:color w:val="3E7057"/>
          <w:sz w:val="25"/>
          <w:szCs w:val="25"/>
        </w:rPr>
        <w:t xml:space="preserve"> and</w:t>
      </w:r>
      <w:r w:rsidRPr="009D7318">
        <w:rPr>
          <w:rFonts w:ascii="&amp;quot" w:eastAsia="Times New Roman" w:hAnsi="&amp;quot" w:cs="Arial"/>
          <w:b/>
          <w:bCs/>
          <w:color w:val="3E7057"/>
          <w:sz w:val="25"/>
          <w:szCs w:val="25"/>
        </w:rPr>
        <w:t xml:space="preserve"> Minutes</w:t>
      </w:r>
    </w:p>
    <w:p w14:paraId="2904D467" w14:textId="0BC1818B" w:rsidR="009D7318" w:rsidRPr="009D7318" w:rsidRDefault="009D7318" w:rsidP="009D7318">
      <w:pPr>
        <w:spacing w:after="0" w:line="240" w:lineRule="auto"/>
        <w:rPr>
          <w:rFonts w:ascii="Arial" w:eastAsia="Times New Roman" w:hAnsi="Arial" w:cs="Arial"/>
          <w:color w:val="534F4F"/>
          <w:sz w:val="19"/>
          <w:szCs w:val="19"/>
        </w:rPr>
      </w:pPr>
      <w:r w:rsidRPr="009D7318">
        <w:rPr>
          <w:rFonts w:ascii="Arial" w:eastAsia="Times New Roman" w:hAnsi="Arial" w:cs="Arial"/>
          <w:color w:val="534F4F"/>
          <w:sz w:val="19"/>
          <w:szCs w:val="19"/>
        </w:rPr>
        <w:br/>
        <w:t xml:space="preserve">Agendas are available prior to the meetings. Minutes are available following </w:t>
      </w:r>
      <w:r w:rsidR="00132D0F">
        <w:rPr>
          <w:rFonts w:ascii="Arial" w:eastAsia="Times New Roman" w:hAnsi="Arial" w:cs="Arial"/>
          <w:color w:val="534F4F"/>
          <w:sz w:val="19"/>
          <w:szCs w:val="19"/>
        </w:rPr>
        <w:t xml:space="preserve">Board </w:t>
      </w:r>
      <w:r w:rsidRPr="009D7318">
        <w:rPr>
          <w:rFonts w:ascii="Arial" w:eastAsia="Times New Roman" w:hAnsi="Arial" w:cs="Arial"/>
          <w:color w:val="534F4F"/>
          <w:sz w:val="19"/>
          <w:szCs w:val="19"/>
        </w:rPr>
        <w:t>approval</w:t>
      </w:r>
      <w:r w:rsidR="00A3728E">
        <w:rPr>
          <w:rFonts w:ascii="Arial" w:eastAsia="Times New Roman" w:hAnsi="Arial" w:cs="Arial"/>
          <w:color w:val="534F4F"/>
          <w:sz w:val="19"/>
          <w:szCs w:val="19"/>
        </w:rPr>
        <w:t xml:space="preserve"> of the minutes after the next regular board meeting.</w:t>
      </w:r>
    </w:p>
    <w:p w14:paraId="04A54F5B" w14:textId="77777777" w:rsidR="00A3728E" w:rsidRDefault="00A3728E" w:rsidP="00A3728E">
      <w:pPr>
        <w:spacing w:after="0" w:line="240" w:lineRule="auto"/>
        <w:outlineLvl w:val="1"/>
        <w:rPr>
          <w:rFonts w:ascii="&amp;quot" w:eastAsia="Times New Roman" w:hAnsi="&amp;quot" w:cs="Arial"/>
          <w:b/>
          <w:bCs/>
          <w:color w:val="3E7057"/>
          <w:sz w:val="25"/>
          <w:szCs w:val="25"/>
        </w:rPr>
      </w:pPr>
    </w:p>
    <w:p w14:paraId="0B16B537" w14:textId="2B234F48" w:rsidR="009D7318" w:rsidRPr="009D7318" w:rsidRDefault="009D7318" w:rsidP="009D7318">
      <w:pPr>
        <w:spacing w:before="40" w:after="100" w:afterAutospacing="1" w:line="240" w:lineRule="auto"/>
        <w:outlineLvl w:val="1"/>
        <w:rPr>
          <w:rFonts w:ascii="&amp;quot" w:eastAsia="Times New Roman" w:hAnsi="&amp;quot" w:cs="Arial"/>
          <w:b/>
          <w:bCs/>
          <w:color w:val="3E7057"/>
          <w:sz w:val="25"/>
          <w:szCs w:val="25"/>
        </w:rPr>
      </w:pPr>
      <w:r w:rsidRPr="009D7318">
        <w:rPr>
          <w:rFonts w:ascii="&amp;quot" w:eastAsia="Times New Roman" w:hAnsi="&amp;quot" w:cs="Arial"/>
          <w:b/>
          <w:bCs/>
          <w:color w:val="3E7057"/>
          <w:sz w:val="25"/>
          <w:szCs w:val="25"/>
        </w:rPr>
        <w:t>Members</w:t>
      </w:r>
      <w:bookmarkStart w:id="0" w:name="_GoBack"/>
      <w:bookmarkEnd w:id="0"/>
    </w:p>
    <w:p w14:paraId="5C3443D0" w14:textId="77777777" w:rsidR="009D7318" w:rsidRDefault="009D7318" w:rsidP="009D7318">
      <w:pPr>
        <w:spacing w:after="0" w:line="240" w:lineRule="auto"/>
        <w:rPr>
          <w:rFonts w:ascii="Arial" w:eastAsia="Times New Roman" w:hAnsi="Arial" w:cs="Arial"/>
          <w:color w:val="534F4F"/>
          <w:sz w:val="19"/>
          <w:szCs w:val="19"/>
        </w:rPr>
      </w:pPr>
      <w:r>
        <w:rPr>
          <w:rFonts w:ascii="Arial" w:eastAsia="Times New Roman" w:hAnsi="Arial" w:cs="Arial"/>
          <w:color w:val="534F4F"/>
          <w:sz w:val="19"/>
          <w:szCs w:val="19"/>
        </w:rPr>
        <w:t>Tracey Holt, President</w:t>
      </w:r>
    </w:p>
    <w:p w14:paraId="77D7CFDE" w14:textId="77777777" w:rsidR="009D7318" w:rsidRDefault="009D7318" w:rsidP="009D7318">
      <w:pPr>
        <w:spacing w:after="0" w:line="240" w:lineRule="auto"/>
        <w:rPr>
          <w:rFonts w:ascii="Arial" w:eastAsia="Times New Roman" w:hAnsi="Arial" w:cs="Arial"/>
          <w:color w:val="534F4F"/>
          <w:sz w:val="19"/>
          <w:szCs w:val="19"/>
        </w:rPr>
      </w:pPr>
      <w:r>
        <w:rPr>
          <w:rFonts w:ascii="Arial" w:eastAsia="Times New Roman" w:hAnsi="Arial" w:cs="Arial"/>
          <w:color w:val="534F4F"/>
          <w:sz w:val="19"/>
          <w:szCs w:val="19"/>
        </w:rPr>
        <w:t>Linda Schmitigal-Snyder, Secretary</w:t>
      </w:r>
    </w:p>
    <w:p w14:paraId="0C67B9D5" w14:textId="16AE9C35" w:rsidR="009D7318" w:rsidRDefault="009D7318" w:rsidP="009D7318">
      <w:pPr>
        <w:spacing w:after="0" w:line="240" w:lineRule="auto"/>
        <w:rPr>
          <w:rFonts w:ascii="Arial" w:eastAsia="Times New Roman" w:hAnsi="Arial" w:cs="Arial"/>
          <w:color w:val="534F4F"/>
          <w:sz w:val="19"/>
          <w:szCs w:val="19"/>
        </w:rPr>
      </w:pPr>
      <w:r>
        <w:rPr>
          <w:rFonts w:ascii="Arial" w:eastAsia="Times New Roman" w:hAnsi="Arial" w:cs="Arial"/>
          <w:color w:val="534F4F"/>
          <w:sz w:val="19"/>
          <w:szCs w:val="19"/>
        </w:rPr>
        <w:t>Justin Pollard, Treasurer</w:t>
      </w:r>
    </w:p>
    <w:p w14:paraId="43AB694E" w14:textId="7D3BD018" w:rsidR="006158E1" w:rsidRDefault="006158E1" w:rsidP="009D7318">
      <w:pPr>
        <w:spacing w:after="0" w:line="240" w:lineRule="auto"/>
        <w:rPr>
          <w:rFonts w:ascii="Arial" w:eastAsia="Times New Roman" w:hAnsi="Arial" w:cs="Arial"/>
          <w:color w:val="534F4F"/>
          <w:sz w:val="19"/>
          <w:szCs w:val="19"/>
        </w:rPr>
      </w:pPr>
      <w:r>
        <w:rPr>
          <w:rFonts w:ascii="Arial" w:eastAsia="Times New Roman" w:hAnsi="Arial" w:cs="Arial"/>
          <w:color w:val="534F4F"/>
          <w:sz w:val="19"/>
          <w:szCs w:val="19"/>
        </w:rPr>
        <w:t>Kathy Cairns, Trustee</w:t>
      </w:r>
    </w:p>
    <w:p w14:paraId="5BAE3D9A" w14:textId="77777777" w:rsidR="006158E1" w:rsidRDefault="006158E1" w:rsidP="006158E1">
      <w:pPr>
        <w:spacing w:after="0" w:line="240" w:lineRule="auto"/>
        <w:rPr>
          <w:rFonts w:ascii="Arial" w:eastAsia="Times New Roman" w:hAnsi="Arial" w:cs="Arial"/>
          <w:color w:val="534F4F"/>
          <w:sz w:val="19"/>
          <w:szCs w:val="19"/>
        </w:rPr>
      </w:pPr>
      <w:r>
        <w:rPr>
          <w:rFonts w:ascii="Arial" w:eastAsia="Times New Roman" w:hAnsi="Arial" w:cs="Arial"/>
          <w:color w:val="534F4F"/>
          <w:sz w:val="19"/>
          <w:szCs w:val="19"/>
        </w:rPr>
        <w:t>Christine Lundquist, Trustee</w:t>
      </w:r>
    </w:p>
    <w:p w14:paraId="6C2D456E" w14:textId="77777777" w:rsidR="009D7318" w:rsidRDefault="009D7318" w:rsidP="009D7318">
      <w:pPr>
        <w:spacing w:after="0" w:line="240" w:lineRule="auto"/>
        <w:rPr>
          <w:rFonts w:ascii="Arial" w:eastAsia="Times New Roman" w:hAnsi="Arial" w:cs="Arial"/>
          <w:color w:val="534F4F"/>
          <w:sz w:val="19"/>
          <w:szCs w:val="19"/>
        </w:rPr>
      </w:pPr>
      <w:r>
        <w:rPr>
          <w:rFonts w:ascii="Arial" w:eastAsia="Times New Roman" w:hAnsi="Arial" w:cs="Arial"/>
          <w:color w:val="534F4F"/>
          <w:sz w:val="19"/>
          <w:szCs w:val="19"/>
        </w:rPr>
        <w:t>Dave Weber, Trustee</w:t>
      </w:r>
    </w:p>
    <w:p w14:paraId="0CD7CE2E" w14:textId="1BE2C9A0" w:rsidR="009D7318" w:rsidRDefault="009D7318" w:rsidP="009D7318">
      <w:pPr>
        <w:spacing w:after="0" w:line="240" w:lineRule="auto"/>
        <w:rPr>
          <w:rFonts w:ascii="Arial" w:eastAsia="Times New Roman" w:hAnsi="Arial" w:cs="Arial"/>
          <w:color w:val="534F4F"/>
          <w:sz w:val="19"/>
          <w:szCs w:val="19"/>
        </w:rPr>
      </w:pPr>
      <w:r>
        <w:rPr>
          <w:rFonts w:ascii="Arial" w:eastAsia="Times New Roman" w:hAnsi="Arial" w:cs="Arial"/>
          <w:color w:val="534F4F"/>
          <w:sz w:val="19"/>
          <w:szCs w:val="19"/>
        </w:rPr>
        <w:t>Dave Pietrangelo, Trustee</w:t>
      </w:r>
      <w:r w:rsidR="00132D0F">
        <w:rPr>
          <w:rFonts w:ascii="Arial" w:eastAsia="Times New Roman" w:hAnsi="Arial" w:cs="Arial"/>
          <w:color w:val="534F4F"/>
          <w:sz w:val="19"/>
          <w:szCs w:val="19"/>
        </w:rPr>
        <w:t>, Security Specialist and HIPPA Officer</w:t>
      </w:r>
    </w:p>
    <w:p w14:paraId="0132C3B2" w14:textId="64185531" w:rsidR="009D7318" w:rsidRPr="009D7318" w:rsidRDefault="009D7318" w:rsidP="009D7318">
      <w:pPr>
        <w:spacing w:after="0" w:line="240" w:lineRule="auto"/>
        <w:rPr>
          <w:rFonts w:ascii="Arial" w:eastAsia="Times New Roman" w:hAnsi="Arial" w:cs="Arial"/>
          <w:color w:val="534F4F"/>
          <w:sz w:val="19"/>
          <w:szCs w:val="19"/>
        </w:rPr>
      </w:pPr>
      <w:r>
        <w:rPr>
          <w:rFonts w:ascii="Arial" w:eastAsia="Times New Roman" w:hAnsi="Arial" w:cs="Arial"/>
          <w:color w:val="534F4F"/>
          <w:sz w:val="19"/>
          <w:szCs w:val="19"/>
        </w:rPr>
        <w:t>Debra McPherson-Doyle, Trustee</w:t>
      </w:r>
      <w:r w:rsidRPr="009D7318">
        <w:rPr>
          <w:rFonts w:ascii="Arial" w:eastAsia="Times New Roman" w:hAnsi="Arial" w:cs="Arial"/>
          <w:color w:val="534F4F"/>
          <w:sz w:val="19"/>
          <w:szCs w:val="19"/>
        </w:rPr>
        <w:br/>
      </w:r>
    </w:p>
    <w:p w14:paraId="219E6886" w14:textId="77777777" w:rsidR="00A3728E" w:rsidRDefault="009D7318" w:rsidP="009D7318">
      <w:pPr>
        <w:spacing w:after="0" w:line="240" w:lineRule="auto"/>
        <w:rPr>
          <w:rFonts w:ascii="&amp;quot" w:eastAsia="Times New Roman" w:hAnsi="&amp;quot" w:cs="Arial"/>
          <w:b/>
          <w:bCs/>
          <w:color w:val="3E7057"/>
          <w:sz w:val="25"/>
          <w:szCs w:val="25"/>
          <w:bdr w:val="none" w:sz="0" w:space="0" w:color="auto" w:frame="1"/>
        </w:rPr>
      </w:pPr>
      <w:r w:rsidRPr="009D7318">
        <w:rPr>
          <w:rFonts w:ascii="&amp;quot" w:eastAsia="Times New Roman" w:hAnsi="&amp;quot" w:cs="Arial"/>
          <w:b/>
          <w:bCs/>
          <w:color w:val="3E7057"/>
          <w:sz w:val="25"/>
          <w:szCs w:val="25"/>
          <w:bdr w:val="none" w:sz="0" w:space="0" w:color="auto" w:frame="1"/>
        </w:rPr>
        <w:t>Board Overview</w:t>
      </w:r>
    </w:p>
    <w:p w14:paraId="4D084AD5" w14:textId="4C8ACF9F" w:rsidR="009D7318" w:rsidRPr="009D7318" w:rsidRDefault="009D7318" w:rsidP="009D7318">
      <w:pPr>
        <w:spacing w:after="0" w:line="240" w:lineRule="auto"/>
        <w:rPr>
          <w:rFonts w:ascii="Arial" w:eastAsia="Times New Roman" w:hAnsi="Arial" w:cs="Arial"/>
          <w:color w:val="534F4F"/>
          <w:sz w:val="19"/>
          <w:szCs w:val="19"/>
        </w:rPr>
      </w:pPr>
      <w:r w:rsidRPr="009D7318">
        <w:rPr>
          <w:rFonts w:ascii="Arial" w:eastAsia="Times New Roman" w:hAnsi="Arial" w:cs="Arial"/>
          <w:color w:val="534F4F"/>
          <w:sz w:val="19"/>
          <w:szCs w:val="19"/>
        </w:rPr>
        <w:br/>
        <w:t xml:space="preserve">The Board of Trustees is the policy making body for </w:t>
      </w:r>
      <w:r>
        <w:rPr>
          <w:rFonts w:ascii="Arial" w:eastAsia="Times New Roman" w:hAnsi="Arial" w:cs="Arial"/>
          <w:color w:val="534F4F"/>
          <w:sz w:val="19"/>
          <w:szCs w:val="19"/>
        </w:rPr>
        <w:t>Superior Health Support Systems (SHSS,) a non-profit organization that oversees the operations of Hearthside Assisted Living, the Merlin Dementia Home, and the Pennington Home</w:t>
      </w:r>
      <w:r w:rsidRPr="009D7318">
        <w:rPr>
          <w:rFonts w:ascii="Arial" w:eastAsia="Times New Roman" w:hAnsi="Arial" w:cs="Arial"/>
          <w:color w:val="534F4F"/>
          <w:sz w:val="19"/>
          <w:szCs w:val="19"/>
        </w:rPr>
        <w:t>. The board meets under the rules of the Michigan Open Meetings Act, 1976 PA 267. Closed sessions, usually held prior to the meetings, also follow these guidelines. That means meetings are posted in advance and minutes are kept.</w:t>
      </w:r>
      <w:r w:rsidRPr="009D7318">
        <w:rPr>
          <w:rFonts w:ascii="Arial" w:eastAsia="Times New Roman" w:hAnsi="Arial" w:cs="Arial"/>
          <w:color w:val="534F4F"/>
          <w:sz w:val="19"/>
          <w:szCs w:val="19"/>
        </w:rPr>
        <w:br/>
      </w:r>
      <w:r w:rsidRPr="009D7318">
        <w:rPr>
          <w:rFonts w:ascii="Arial" w:eastAsia="Times New Roman" w:hAnsi="Arial" w:cs="Arial"/>
          <w:color w:val="534F4F"/>
          <w:sz w:val="19"/>
          <w:szCs w:val="19"/>
        </w:rPr>
        <w:br/>
      </w:r>
      <w:r w:rsidRPr="009D7318">
        <w:rPr>
          <w:rFonts w:ascii="&amp;quot" w:eastAsia="Times New Roman" w:hAnsi="&amp;quot" w:cs="Arial"/>
          <w:b/>
          <w:bCs/>
          <w:color w:val="3E7057"/>
          <w:sz w:val="25"/>
          <w:szCs w:val="25"/>
          <w:bdr w:val="none" w:sz="0" w:space="0" w:color="auto" w:frame="1"/>
        </w:rPr>
        <w:t>Board Meeting Participation Guidelines</w:t>
      </w:r>
      <w:r w:rsidRPr="009D7318">
        <w:rPr>
          <w:rFonts w:ascii="Arial" w:eastAsia="Times New Roman" w:hAnsi="Arial" w:cs="Arial"/>
          <w:color w:val="534F4F"/>
          <w:sz w:val="19"/>
          <w:szCs w:val="19"/>
        </w:rPr>
        <w:br/>
      </w:r>
    </w:p>
    <w:p w14:paraId="522BB90D" w14:textId="4FFB1717" w:rsidR="009D7318" w:rsidRPr="009D7318" w:rsidRDefault="009D7318" w:rsidP="009D7318">
      <w:pPr>
        <w:numPr>
          <w:ilvl w:val="0"/>
          <w:numId w:val="4"/>
        </w:numPr>
        <w:spacing w:before="100" w:beforeAutospacing="1" w:after="67" w:line="240" w:lineRule="auto"/>
        <w:ind w:left="0"/>
        <w:rPr>
          <w:rFonts w:ascii="Arial" w:eastAsia="Times New Roman" w:hAnsi="Arial" w:cs="Arial"/>
          <w:color w:val="534F4F"/>
          <w:sz w:val="19"/>
          <w:szCs w:val="19"/>
        </w:rPr>
      </w:pPr>
      <w:r w:rsidRPr="009D7318">
        <w:rPr>
          <w:rFonts w:ascii="Arial" w:eastAsia="Times New Roman" w:hAnsi="Arial" w:cs="Arial"/>
          <w:color w:val="534F4F"/>
          <w:sz w:val="19"/>
          <w:szCs w:val="19"/>
        </w:rPr>
        <w:t xml:space="preserve">Public hearing: Once the public hearing is declared open, </w:t>
      </w:r>
      <w:r w:rsidR="00132D0F">
        <w:rPr>
          <w:rFonts w:ascii="Arial" w:eastAsia="Times New Roman" w:hAnsi="Arial" w:cs="Arial"/>
          <w:color w:val="534F4F"/>
          <w:sz w:val="19"/>
          <w:szCs w:val="19"/>
        </w:rPr>
        <w:t>the public is</w:t>
      </w:r>
      <w:r w:rsidRPr="009D7318">
        <w:rPr>
          <w:rFonts w:ascii="Arial" w:eastAsia="Times New Roman" w:hAnsi="Arial" w:cs="Arial"/>
          <w:color w:val="534F4F"/>
          <w:sz w:val="19"/>
          <w:szCs w:val="19"/>
        </w:rPr>
        <w:t xml:space="preserve"> invited to speak. Afterward, the public hearing is declared closed, and t</w:t>
      </w:r>
      <w:r w:rsidR="006C1DF8">
        <w:rPr>
          <w:rFonts w:ascii="Arial" w:eastAsia="Times New Roman" w:hAnsi="Arial" w:cs="Arial"/>
          <w:color w:val="534F4F"/>
          <w:sz w:val="19"/>
          <w:szCs w:val="19"/>
        </w:rPr>
        <w:t>h</w:t>
      </w:r>
      <w:r w:rsidRPr="009D7318">
        <w:rPr>
          <w:rFonts w:ascii="Arial" w:eastAsia="Times New Roman" w:hAnsi="Arial" w:cs="Arial"/>
          <w:color w:val="534F4F"/>
          <w:sz w:val="19"/>
          <w:szCs w:val="19"/>
        </w:rPr>
        <w:t>e board may take action on the item.</w:t>
      </w:r>
    </w:p>
    <w:p w14:paraId="7267023C" w14:textId="219CB52A" w:rsidR="009D7318" w:rsidRPr="009D7318" w:rsidRDefault="00132D0F" w:rsidP="009D7318">
      <w:pPr>
        <w:numPr>
          <w:ilvl w:val="0"/>
          <w:numId w:val="4"/>
        </w:numPr>
        <w:spacing w:before="100" w:beforeAutospacing="1" w:after="67" w:line="240" w:lineRule="auto"/>
        <w:ind w:left="0"/>
        <w:rPr>
          <w:rFonts w:ascii="Arial" w:eastAsia="Times New Roman" w:hAnsi="Arial" w:cs="Arial"/>
          <w:color w:val="534F4F"/>
          <w:sz w:val="19"/>
          <w:szCs w:val="19"/>
        </w:rPr>
      </w:pPr>
      <w:r>
        <w:rPr>
          <w:rFonts w:ascii="Arial" w:eastAsia="Times New Roman" w:hAnsi="Arial" w:cs="Arial"/>
          <w:color w:val="534F4F"/>
          <w:sz w:val="19"/>
          <w:szCs w:val="19"/>
        </w:rPr>
        <w:t>Public</w:t>
      </w:r>
      <w:r w:rsidR="009D7318" w:rsidRPr="009D7318">
        <w:rPr>
          <w:rFonts w:ascii="Arial" w:eastAsia="Times New Roman" w:hAnsi="Arial" w:cs="Arial"/>
          <w:color w:val="534F4F"/>
          <w:sz w:val="19"/>
          <w:szCs w:val="19"/>
        </w:rPr>
        <w:t xml:space="preserve"> comments on agenda items: </w:t>
      </w:r>
      <w:r>
        <w:rPr>
          <w:rFonts w:ascii="Arial" w:eastAsia="Times New Roman" w:hAnsi="Arial" w:cs="Arial"/>
          <w:color w:val="534F4F"/>
          <w:sz w:val="19"/>
          <w:szCs w:val="19"/>
        </w:rPr>
        <w:t>Public members who wish to comment on an agenda item may do so during the public portion of the meeting.</w:t>
      </w:r>
    </w:p>
    <w:p w14:paraId="0FC5D008" w14:textId="65A83F07" w:rsidR="009D7318" w:rsidRPr="006C1DF8" w:rsidRDefault="00132D0F" w:rsidP="006C1DF8">
      <w:pPr>
        <w:numPr>
          <w:ilvl w:val="0"/>
          <w:numId w:val="4"/>
        </w:numPr>
        <w:spacing w:before="100" w:beforeAutospacing="1" w:after="67" w:line="240" w:lineRule="auto"/>
        <w:ind w:left="0"/>
        <w:rPr>
          <w:rFonts w:ascii="Arial" w:eastAsia="Times New Roman" w:hAnsi="Arial" w:cs="Arial"/>
          <w:color w:val="534F4F"/>
          <w:sz w:val="19"/>
          <w:szCs w:val="19"/>
        </w:rPr>
      </w:pPr>
      <w:r>
        <w:rPr>
          <w:rFonts w:ascii="Arial" w:eastAsia="Times New Roman" w:hAnsi="Arial" w:cs="Arial"/>
          <w:color w:val="534F4F"/>
          <w:sz w:val="19"/>
          <w:szCs w:val="19"/>
        </w:rPr>
        <w:t>Public</w:t>
      </w:r>
      <w:r w:rsidR="009D7318" w:rsidRPr="009D7318">
        <w:rPr>
          <w:rFonts w:ascii="Arial" w:eastAsia="Times New Roman" w:hAnsi="Arial" w:cs="Arial"/>
          <w:color w:val="534F4F"/>
          <w:sz w:val="19"/>
          <w:szCs w:val="19"/>
        </w:rPr>
        <w:t xml:space="preserve"> comments on non-agenda items: </w:t>
      </w:r>
      <w:r>
        <w:rPr>
          <w:rFonts w:ascii="Arial" w:eastAsia="Times New Roman" w:hAnsi="Arial" w:cs="Arial"/>
          <w:color w:val="534F4F"/>
          <w:sz w:val="19"/>
          <w:szCs w:val="19"/>
        </w:rPr>
        <w:t>Public members w</w:t>
      </w:r>
      <w:r w:rsidR="009D7318" w:rsidRPr="009D7318">
        <w:rPr>
          <w:rFonts w:ascii="Arial" w:eastAsia="Times New Roman" w:hAnsi="Arial" w:cs="Arial"/>
          <w:color w:val="534F4F"/>
          <w:sz w:val="19"/>
          <w:szCs w:val="19"/>
        </w:rPr>
        <w:t>h</w:t>
      </w:r>
      <w:r>
        <w:rPr>
          <w:rFonts w:ascii="Arial" w:eastAsia="Times New Roman" w:hAnsi="Arial" w:cs="Arial"/>
          <w:color w:val="534F4F"/>
          <w:sz w:val="19"/>
          <w:szCs w:val="19"/>
        </w:rPr>
        <w:t>o wish</w:t>
      </w:r>
      <w:r w:rsidR="009D7318" w:rsidRPr="009D7318">
        <w:rPr>
          <w:rFonts w:ascii="Arial" w:eastAsia="Times New Roman" w:hAnsi="Arial" w:cs="Arial"/>
          <w:color w:val="534F4F"/>
          <w:sz w:val="19"/>
          <w:szCs w:val="19"/>
        </w:rPr>
        <w:t xml:space="preserve"> to comment on non-agenda items may do so at the beginning of regular meetings</w:t>
      </w:r>
      <w:r>
        <w:rPr>
          <w:rFonts w:ascii="Arial" w:eastAsia="Times New Roman" w:hAnsi="Arial" w:cs="Arial"/>
          <w:color w:val="534F4F"/>
          <w:sz w:val="19"/>
          <w:szCs w:val="19"/>
        </w:rPr>
        <w:t xml:space="preserve"> during the pubic portion of the meeting</w:t>
      </w:r>
      <w:r w:rsidR="009D7318" w:rsidRPr="009D7318">
        <w:rPr>
          <w:rFonts w:ascii="Arial" w:eastAsia="Times New Roman" w:hAnsi="Arial" w:cs="Arial"/>
          <w:color w:val="534F4F"/>
          <w:sz w:val="19"/>
          <w:szCs w:val="19"/>
        </w:rPr>
        <w:t>.</w:t>
      </w:r>
    </w:p>
    <w:p w14:paraId="334E8099" w14:textId="77777777" w:rsidR="006C1DF8" w:rsidRDefault="006C1DF8" w:rsidP="00A3728E">
      <w:pPr>
        <w:spacing w:after="0" w:line="240" w:lineRule="auto"/>
        <w:rPr>
          <w:rFonts w:ascii="&amp;quot" w:eastAsia="Times New Roman" w:hAnsi="&amp;quot" w:cs="Arial"/>
          <w:b/>
          <w:bCs/>
          <w:color w:val="3E7057"/>
          <w:sz w:val="25"/>
          <w:szCs w:val="25"/>
          <w:bdr w:val="none" w:sz="0" w:space="0" w:color="auto" w:frame="1"/>
        </w:rPr>
      </w:pPr>
    </w:p>
    <w:p w14:paraId="2426854C" w14:textId="70CE3EDC" w:rsidR="008C30E4" w:rsidRDefault="009D7318" w:rsidP="00A3728E">
      <w:pPr>
        <w:spacing w:after="0" w:line="240" w:lineRule="auto"/>
        <w:rPr>
          <w:rFonts w:ascii="&amp;quot" w:eastAsia="Times New Roman" w:hAnsi="&amp;quot" w:cs="Arial"/>
          <w:b/>
          <w:bCs/>
          <w:color w:val="3E7057"/>
          <w:sz w:val="25"/>
          <w:szCs w:val="25"/>
          <w:bdr w:val="none" w:sz="0" w:space="0" w:color="auto" w:frame="1"/>
        </w:rPr>
      </w:pPr>
      <w:r w:rsidRPr="009D7318">
        <w:rPr>
          <w:rFonts w:ascii="&amp;quot" w:eastAsia="Times New Roman" w:hAnsi="&amp;quot" w:cs="Arial"/>
          <w:b/>
          <w:bCs/>
          <w:color w:val="3E7057"/>
          <w:sz w:val="25"/>
          <w:szCs w:val="25"/>
          <w:bdr w:val="none" w:sz="0" w:space="0" w:color="auto" w:frame="1"/>
        </w:rPr>
        <w:t>Meeting Participation Code of Courtesy</w:t>
      </w:r>
    </w:p>
    <w:p w14:paraId="32CA752F" w14:textId="2E43AE6D" w:rsidR="009D7318" w:rsidRPr="009D7318" w:rsidRDefault="009D7318" w:rsidP="00A3728E">
      <w:pPr>
        <w:spacing w:after="0" w:line="240" w:lineRule="auto"/>
        <w:rPr>
          <w:rFonts w:ascii="Arial" w:eastAsia="Times New Roman" w:hAnsi="Arial" w:cs="Arial"/>
          <w:color w:val="534F4F"/>
          <w:sz w:val="19"/>
          <w:szCs w:val="19"/>
        </w:rPr>
      </w:pPr>
      <w:r w:rsidRPr="009D7318">
        <w:rPr>
          <w:rFonts w:ascii="Arial" w:eastAsia="Times New Roman" w:hAnsi="Arial" w:cs="Arial"/>
          <w:color w:val="534F4F"/>
          <w:sz w:val="19"/>
          <w:szCs w:val="19"/>
        </w:rPr>
        <w:br/>
        <w:t xml:space="preserve">The board respects the rights of </w:t>
      </w:r>
      <w:r w:rsidR="00132D0F">
        <w:rPr>
          <w:rFonts w:ascii="Arial" w:eastAsia="Times New Roman" w:hAnsi="Arial" w:cs="Arial"/>
          <w:color w:val="534F4F"/>
          <w:sz w:val="19"/>
          <w:szCs w:val="19"/>
        </w:rPr>
        <w:t>the public</w:t>
      </w:r>
      <w:r w:rsidRPr="009D7318">
        <w:rPr>
          <w:rFonts w:ascii="Arial" w:eastAsia="Times New Roman" w:hAnsi="Arial" w:cs="Arial"/>
          <w:color w:val="534F4F"/>
          <w:sz w:val="19"/>
          <w:szCs w:val="19"/>
        </w:rPr>
        <w:t xml:space="preserve"> </w:t>
      </w:r>
      <w:r w:rsidR="00132D0F">
        <w:rPr>
          <w:rFonts w:ascii="Arial" w:eastAsia="Times New Roman" w:hAnsi="Arial" w:cs="Arial"/>
          <w:color w:val="534F4F"/>
          <w:sz w:val="19"/>
          <w:szCs w:val="19"/>
        </w:rPr>
        <w:t>to be heard during the decision-making</w:t>
      </w:r>
      <w:r w:rsidRPr="009D7318">
        <w:rPr>
          <w:rFonts w:ascii="Arial" w:eastAsia="Times New Roman" w:hAnsi="Arial" w:cs="Arial"/>
          <w:color w:val="534F4F"/>
          <w:sz w:val="19"/>
          <w:szCs w:val="19"/>
        </w:rPr>
        <w:t xml:space="preserve"> process, and asks that everyone adhere to the following Code of Courtesy:</w:t>
      </w:r>
      <w:r w:rsidRPr="009D7318">
        <w:rPr>
          <w:rFonts w:ascii="Arial" w:eastAsia="Times New Roman" w:hAnsi="Arial" w:cs="Arial"/>
          <w:color w:val="534F4F"/>
          <w:sz w:val="19"/>
          <w:szCs w:val="19"/>
        </w:rPr>
        <w:br/>
      </w:r>
    </w:p>
    <w:p w14:paraId="1BFE6158" w14:textId="31CD441D" w:rsidR="009D7318" w:rsidRPr="009D7318" w:rsidRDefault="006C1DF8" w:rsidP="009D7318">
      <w:pPr>
        <w:numPr>
          <w:ilvl w:val="0"/>
          <w:numId w:val="5"/>
        </w:numPr>
        <w:spacing w:before="100" w:beforeAutospacing="1" w:after="67" w:line="240" w:lineRule="auto"/>
        <w:ind w:left="0"/>
        <w:rPr>
          <w:rFonts w:ascii="Arial" w:eastAsia="Times New Roman" w:hAnsi="Arial" w:cs="Arial"/>
          <w:color w:val="534F4F"/>
          <w:sz w:val="19"/>
          <w:szCs w:val="19"/>
        </w:rPr>
      </w:pPr>
      <w:r>
        <w:rPr>
          <w:rFonts w:ascii="Arial" w:eastAsia="Times New Roman" w:hAnsi="Arial" w:cs="Arial"/>
          <w:color w:val="534F4F"/>
          <w:sz w:val="19"/>
          <w:szCs w:val="19"/>
        </w:rPr>
        <w:lastRenderedPageBreak/>
        <w:t>For the purpose of recording minutes, b</w:t>
      </w:r>
      <w:r w:rsidR="009D7318" w:rsidRPr="009D7318">
        <w:rPr>
          <w:rFonts w:ascii="Arial" w:eastAsia="Times New Roman" w:hAnsi="Arial" w:cs="Arial"/>
          <w:color w:val="534F4F"/>
          <w:sz w:val="19"/>
          <w:szCs w:val="19"/>
        </w:rPr>
        <w:t>egin your comments by stating your name and address for the record.</w:t>
      </w:r>
    </w:p>
    <w:p w14:paraId="08E93B92" w14:textId="77777777" w:rsidR="009D7318" w:rsidRPr="009D7318" w:rsidRDefault="009D7318" w:rsidP="009D7318">
      <w:pPr>
        <w:numPr>
          <w:ilvl w:val="0"/>
          <w:numId w:val="5"/>
        </w:numPr>
        <w:spacing w:before="100" w:beforeAutospacing="1" w:after="67" w:line="240" w:lineRule="auto"/>
        <w:ind w:left="0"/>
        <w:rPr>
          <w:rFonts w:ascii="Arial" w:eastAsia="Times New Roman" w:hAnsi="Arial" w:cs="Arial"/>
          <w:color w:val="534F4F"/>
          <w:sz w:val="19"/>
          <w:szCs w:val="19"/>
        </w:rPr>
      </w:pPr>
      <w:r w:rsidRPr="009D7318">
        <w:rPr>
          <w:rFonts w:ascii="Arial" w:eastAsia="Times New Roman" w:hAnsi="Arial" w:cs="Arial"/>
          <w:color w:val="534F4F"/>
          <w:sz w:val="19"/>
          <w:szCs w:val="19"/>
        </w:rPr>
        <w:t>All public comments should provide a point of view, gain information, share a criticism, or express a concern.</w:t>
      </w:r>
    </w:p>
    <w:p w14:paraId="769F1844" w14:textId="1EDC1B33" w:rsidR="006C1DF8" w:rsidRPr="009D7318" w:rsidRDefault="009D7318" w:rsidP="006C1DF8">
      <w:pPr>
        <w:numPr>
          <w:ilvl w:val="0"/>
          <w:numId w:val="5"/>
        </w:numPr>
        <w:spacing w:before="100" w:beforeAutospacing="1" w:after="67" w:line="240" w:lineRule="auto"/>
        <w:ind w:left="0"/>
        <w:rPr>
          <w:rFonts w:ascii="Arial" w:eastAsia="Times New Roman" w:hAnsi="Arial" w:cs="Arial"/>
          <w:color w:val="534F4F"/>
          <w:sz w:val="19"/>
          <w:szCs w:val="19"/>
        </w:rPr>
      </w:pPr>
      <w:r w:rsidRPr="009D7318">
        <w:rPr>
          <w:rFonts w:ascii="Arial" w:eastAsia="Times New Roman" w:hAnsi="Arial" w:cs="Arial"/>
          <w:color w:val="534F4F"/>
          <w:sz w:val="19"/>
          <w:szCs w:val="19"/>
        </w:rPr>
        <w:t xml:space="preserve">Be considerate of others who wish to speak by limiting your comments to </w:t>
      </w:r>
      <w:r w:rsidR="006C1DF8">
        <w:rPr>
          <w:rFonts w:ascii="Arial" w:eastAsia="Times New Roman" w:hAnsi="Arial" w:cs="Arial"/>
          <w:color w:val="534F4F"/>
          <w:sz w:val="19"/>
          <w:szCs w:val="19"/>
        </w:rPr>
        <w:t>five (5) minutes and no more than 15 minutes on any one subject</w:t>
      </w:r>
      <w:r w:rsidRPr="009D7318">
        <w:rPr>
          <w:rFonts w:ascii="Arial" w:eastAsia="Times New Roman" w:hAnsi="Arial" w:cs="Arial"/>
          <w:color w:val="534F4F"/>
          <w:sz w:val="19"/>
          <w:szCs w:val="19"/>
        </w:rPr>
        <w:t>.</w:t>
      </w:r>
    </w:p>
    <w:p w14:paraId="52F9E0F3" w14:textId="77777777" w:rsidR="006C1DF8" w:rsidRDefault="006C1DF8" w:rsidP="009D7318">
      <w:pPr>
        <w:spacing w:after="0" w:line="240" w:lineRule="auto"/>
        <w:rPr>
          <w:rFonts w:ascii="&amp;quot" w:eastAsia="Times New Roman" w:hAnsi="&amp;quot" w:cs="Arial"/>
          <w:b/>
          <w:bCs/>
          <w:color w:val="3E7057"/>
          <w:sz w:val="25"/>
          <w:szCs w:val="25"/>
          <w:bdr w:val="none" w:sz="0" w:space="0" w:color="auto" w:frame="1"/>
        </w:rPr>
      </w:pPr>
    </w:p>
    <w:p w14:paraId="52F5A516" w14:textId="256C9E19" w:rsidR="00A3728E" w:rsidRDefault="009D7318" w:rsidP="009D7318">
      <w:pPr>
        <w:spacing w:after="0" w:line="240" w:lineRule="auto"/>
        <w:rPr>
          <w:rFonts w:ascii="&amp;quot" w:eastAsia="Times New Roman" w:hAnsi="&amp;quot" w:cs="Arial"/>
          <w:b/>
          <w:bCs/>
          <w:color w:val="3E7057"/>
          <w:sz w:val="25"/>
          <w:szCs w:val="25"/>
          <w:bdr w:val="none" w:sz="0" w:space="0" w:color="auto" w:frame="1"/>
        </w:rPr>
      </w:pPr>
      <w:r w:rsidRPr="009D7318">
        <w:rPr>
          <w:rFonts w:ascii="&amp;quot" w:eastAsia="Times New Roman" w:hAnsi="&amp;quot" w:cs="Arial"/>
          <w:b/>
          <w:bCs/>
          <w:color w:val="3E7057"/>
          <w:sz w:val="25"/>
          <w:szCs w:val="25"/>
          <w:bdr w:val="none" w:sz="0" w:space="0" w:color="auto" w:frame="1"/>
        </w:rPr>
        <w:t>Access to Public Meetings</w:t>
      </w:r>
    </w:p>
    <w:p w14:paraId="63F3574D" w14:textId="0D607BE9" w:rsidR="009D7318" w:rsidRDefault="009D7318" w:rsidP="009D7318">
      <w:pPr>
        <w:spacing w:after="0" w:line="240" w:lineRule="auto"/>
        <w:rPr>
          <w:rFonts w:ascii="Arial" w:eastAsia="Times New Roman" w:hAnsi="Arial" w:cs="Arial"/>
          <w:color w:val="534F4F"/>
          <w:sz w:val="19"/>
          <w:szCs w:val="19"/>
        </w:rPr>
      </w:pPr>
      <w:r w:rsidRPr="009D7318">
        <w:rPr>
          <w:rFonts w:ascii="Arial" w:eastAsia="Times New Roman" w:hAnsi="Arial" w:cs="Arial"/>
          <w:color w:val="534F4F"/>
          <w:sz w:val="19"/>
          <w:szCs w:val="19"/>
        </w:rPr>
        <w:br/>
        <w:t xml:space="preserve">The </w:t>
      </w:r>
      <w:r>
        <w:rPr>
          <w:rFonts w:ascii="Arial" w:eastAsia="Times New Roman" w:hAnsi="Arial" w:cs="Arial"/>
          <w:color w:val="534F4F"/>
          <w:sz w:val="19"/>
          <w:szCs w:val="19"/>
        </w:rPr>
        <w:t xml:space="preserve">SHSS </w:t>
      </w:r>
      <w:r w:rsidRPr="009D7318">
        <w:rPr>
          <w:rFonts w:ascii="Arial" w:eastAsia="Times New Roman" w:hAnsi="Arial" w:cs="Arial"/>
          <w:color w:val="534F4F"/>
          <w:sz w:val="19"/>
          <w:szCs w:val="19"/>
        </w:rPr>
        <w:t>will provide necessary, reasonable auxiliary aids and services to individuals with disabilities at the meeting/hearing upon</w:t>
      </w:r>
      <w:r w:rsidR="00132D0F">
        <w:rPr>
          <w:rFonts w:ascii="Arial" w:eastAsia="Times New Roman" w:hAnsi="Arial" w:cs="Arial"/>
          <w:color w:val="534F4F"/>
          <w:sz w:val="19"/>
          <w:szCs w:val="19"/>
        </w:rPr>
        <w:t xml:space="preserve"> prior</w:t>
      </w:r>
      <w:r w:rsidRPr="009D7318">
        <w:rPr>
          <w:rFonts w:ascii="Arial" w:eastAsia="Times New Roman" w:hAnsi="Arial" w:cs="Arial"/>
          <w:color w:val="534F4F"/>
          <w:sz w:val="19"/>
          <w:szCs w:val="19"/>
        </w:rPr>
        <w:t xml:space="preserve"> notice to the </w:t>
      </w:r>
      <w:r>
        <w:rPr>
          <w:rFonts w:ascii="Arial" w:eastAsia="Times New Roman" w:hAnsi="Arial" w:cs="Arial"/>
          <w:color w:val="534F4F"/>
          <w:sz w:val="19"/>
          <w:szCs w:val="19"/>
        </w:rPr>
        <w:t>SHSS Board</w:t>
      </w:r>
      <w:r w:rsidRPr="009D7318">
        <w:rPr>
          <w:rFonts w:ascii="Arial" w:eastAsia="Times New Roman" w:hAnsi="Arial" w:cs="Arial"/>
          <w:color w:val="534F4F"/>
          <w:sz w:val="19"/>
          <w:szCs w:val="19"/>
        </w:rPr>
        <w:t>.</w:t>
      </w:r>
      <w:r w:rsidRPr="009D7318">
        <w:rPr>
          <w:rFonts w:ascii="Arial" w:eastAsia="Times New Roman" w:hAnsi="Arial" w:cs="Arial"/>
          <w:color w:val="534F4F"/>
          <w:sz w:val="19"/>
          <w:szCs w:val="19"/>
        </w:rPr>
        <w:br/>
      </w:r>
    </w:p>
    <w:p w14:paraId="497E451A" w14:textId="0C2DDDC6" w:rsidR="006C1DF8" w:rsidRDefault="006C1DF8" w:rsidP="009D7318">
      <w:pPr>
        <w:spacing w:after="0" w:line="240" w:lineRule="auto"/>
        <w:rPr>
          <w:rFonts w:ascii="Arial" w:eastAsia="Times New Roman" w:hAnsi="Arial" w:cs="Arial"/>
          <w:color w:val="534F4F"/>
          <w:sz w:val="19"/>
          <w:szCs w:val="19"/>
        </w:rPr>
      </w:pPr>
    </w:p>
    <w:p w14:paraId="56A1BAE9" w14:textId="3A851712" w:rsidR="006C1DF8" w:rsidRPr="009D7318" w:rsidRDefault="006C1DF8" w:rsidP="009D7318">
      <w:pPr>
        <w:spacing w:after="0" w:line="240" w:lineRule="auto"/>
        <w:rPr>
          <w:rFonts w:ascii="Arial" w:eastAsia="Times New Roman" w:hAnsi="Arial" w:cs="Arial"/>
          <w:color w:val="534F4F"/>
          <w:sz w:val="19"/>
          <w:szCs w:val="19"/>
        </w:rPr>
      </w:pPr>
      <w:r>
        <w:rPr>
          <w:rFonts w:ascii="Arial" w:eastAsia="Times New Roman" w:hAnsi="Arial" w:cs="Arial"/>
          <w:color w:val="534F4F"/>
          <w:sz w:val="19"/>
          <w:szCs w:val="19"/>
        </w:rPr>
        <w:t>Approved May 28, 2019</w:t>
      </w:r>
    </w:p>
    <w:p w14:paraId="15E9AC87" w14:textId="77777777" w:rsidR="009D7318" w:rsidRDefault="009D7318"/>
    <w:sectPr w:rsidR="009D73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54A5"/>
    <w:multiLevelType w:val="multilevel"/>
    <w:tmpl w:val="F7562F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2C6F68EF"/>
    <w:multiLevelType w:val="multilevel"/>
    <w:tmpl w:val="E95E7D9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37B97F69"/>
    <w:multiLevelType w:val="multilevel"/>
    <w:tmpl w:val="74B0E0F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3F2B06A6"/>
    <w:multiLevelType w:val="multilevel"/>
    <w:tmpl w:val="7EFAB1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622F6893"/>
    <w:multiLevelType w:val="multilevel"/>
    <w:tmpl w:val="59602D6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318"/>
    <w:rsid w:val="00031CF3"/>
    <w:rsid w:val="0004264E"/>
    <w:rsid w:val="00132D0F"/>
    <w:rsid w:val="00323F75"/>
    <w:rsid w:val="006158E1"/>
    <w:rsid w:val="006C1DF8"/>
    <w:rsid w:val="008C30E4"/>
    <w:rsid w:val="009D7318"/>
    <w:rsid w:val="00A3728E"/>
    <w:rsid w:val="00F72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3233C"/>
  <w15:chartTrackingRefBased/>
  <w15:docId w15:val="{88689D89-623F-4927-BA18-756A30605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D73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D73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731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D731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D7318"/>
    <w:rPr>
      <w:color w:val="0000FF"/>
      <w:u w:val="single"/>
    </w:rPr>
  </w:style>
  <w:style w:type="character" w:customStyle="1" w:styleId="subhead1">
    <w:name w:val="subhead1"/>
    <w:basedOn w:val="DefaultParagraphFont"/>
    <w:rsid w:val="009D73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687000">
      <w:bodyDiv w:val="1"/>
      <w:marLeft w:val="0"/>
      <w:marRight w:val="0"/>
      <w:marTop w:val="0"/>
      <w:marBottom w:val="0"/>
      <w:divBdr>
        <w:top w:val="none" w:sz="0" w:space="0" w:color="auto"/>
        <w:left w:val="none" w:sz="0" w:space="0" w:color="auto"/>
        <w:bottom w:val="none" w:sz="0" w:space="0" w:color="auto"/>
        <w:right w:val="none" w:sz="0" w:space="0" w:color="auto"/>
      </w:divBdr>
      <w:divsChild>
        <w:div w:id="2047951010">
          <w:marLeft w:val="0"/>
          <w:marRight w:val="0"/>
          <w:marTop w:val="0"/>
          <w:marBottom w:val="0"/>
          <w:divBdr>
            <w:top w:val="none" w:sz="0" w:space="0" w:color="auto"/>
            <w:left w:val="none" w:sz="0" w:space="0" w:color="auto"/>
            <w:bottom w:val="none" w:sz="0" w:space="0" w:color="auto"/>
            <w:right w:val="none" w:sz="0" w:space="0" w:color="auto"/>
          </w:divBdr>
          <w:divsChild>
            <w:div w:id="114294957">
              <w:marLeft w:val="0"/>
              <w:marRight w:val="0"/>
              <w:marTop w:val="0"/>
              <w:marBottom w:val="0"/>
              <w:divBdr>
                <w:top w:val="none" w:sz="0" w:space="0" w:color="auto"/>
                <w:left w:val="none" w:sz="0" w:space="0" w:color="auto"/>
                <w:bottom w:val="none" w:sz="0" w:space="0" w:color="auto"/>
                <w:right w:val="none" w:sz="0" w:space="0" w:color="auto"/>
              </w:divBdr>
              <w:divsChild>
                <w:div w:id="140918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38763">
          <w:marLeft w:val="0"/>
          <w:marRight w:val="0"/>
          <w:marTop w:val="0"/>
          <w:marBottom w:val="0"/>
          <w:divBdr>
            <w:top w:val="none" w:sz="0" w:space="0" w:color="auto"/>
            <w:left w:val="none" w:sz="0" w:space="0" w:color="auto"/>
            <w:bottom w:val="none" w:sz="0" w:space="0" w:color="auto"/>
            <w:right w:val="none" w:sz="0" w:space="0" w:color="auto"/>
          </w:divBdr>
          <w:divsChild>
            <w:div w:id="112018634">
              <w:marLeft w:val="0"/>
              <w:marRight w:val="0"/>
              <w:marTop w:val="0"/>
              <w:marBottom w:val="0"/>
              <w:divBdr>
                <w:top w:val="none" w:sz="0" w:space="0" w:color="auto"/>
                <w:left w:val="none" w:sz="0" w:space="0" w:color="auto"/>
                <w:bottom w:val="none" w:sz="0" w:space="0" w:color="auto"/>
                <w:right w:val="none" w:sz="0" w:space="0" w:color="auto"/>
              </w:divBdr>
              <w:divsChild>
                <w:div w:id="89339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64163">
          <w:marLeft w:val="0"/>
          <w:marRight w:val="0"/>
          <w:marTop w:val="0"/>
          <w:marBottom w:val="0"/>
          <w:divBdr>
            <w:top w:val="none" w:sz="0" w:space="0" w:color="auto"/>
            <w:left w:val="none" w:sz="0" w:space="0" w:color="auto"/>
            <w:bottom w:val="none" w:sz="0" w:space="0" w:color="auto"/>
            <w:right w:val="none" w:sz="0" w:space="0" w:color="auto"/>
          </w:divBdr>
          <w:divsChild>
            <w:div w:id="131561598">
              <w:marLeft w:val="0"/>
              <w:marRight w:val="0"/>
              <w:marTop w:val="0"/>
              <w:marBottom w:val="0"/>
              <w:divBdr>
                <w:top w:val="none" w:sz="0" w:space="0" w:color="auto"/>
                <w:left w:val="none" w:sz="0" w:space="0" w:color="auto"/>
                <w:bottom w:val="none" w:sz="0" w:space="0" w:color="auto"/>
                <w:right w:val="none" w:sz="0" w:space="0" w:color="auto"/>
              </w:divBdr>
              <w:divsChild>
                <w:div w:id="62528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042195">
      <w:bodyDiv w:val="1"/>
      <w:marLeft w:val="0"/>
      <w:marRight w:val="0"/>
      <w:marTop w:val="0"/>
      <w:marBottom w:val="0"/>
      <w:divBdr>
        <w:top w:val="none" w:sz="0" w:space="0" w:color="auto"/>
        <w:left w:val="none" w:sz="0" w:space="0" w:color="auto"/>
        <w:bottom w:val="none" w:sz="0" w:space="0" w:color="auto"/>
        <w:right w:val="none" w:sz="0" w:space="0" w:color="auto"/>
      </w:divBdr>
      <w:divsChild>
        <w:div w:id="697320921">
          <w:marLeft w:val="-192"/>
          <w:marRight w:val="-192"/>
          <w:marTop w:val="0"/>
          <w:marBottom w:val="0"/>
          <w:divBdr>
            <w:top w:val="none" w:sz="0" w:space="0" w:color="auto"/>
            <w:left w:val="none" w:sz="0" w:space="0" w:color="auto"/>
            <w:bottom w:val="none" w:sz="0" w:space="0" w:color="auto"/>
            <w:right w:val="none" w:sz="0" w:space="0" w:color="auto"/>
          </w:divBdr>
          <w:divsChild>
            <w:div w:id="1031422308">
              <w:marLeft w:val="0"/>
              <w:marRight w:val="0"/>
              <w:marTop w:val="0"/>
              <w:marBottom w:val="0"/>
              <w:divBdr>
                <w:top w:val="none" w:sz="0" w:space="0" w:color="auto"/>
                <w:left w:val="none" w:sz="0" w:space="0" w:color="auto"/>
                <w:bottom w:val="none" w:sz="0" w:space="0" w:color="auto"/>
                <w:right w:val="none" w:sz="0" w:space="0" w:color="auto"/>
              </w:divBdr>
              <w:divsChild>
                <w:div w:id="398793458">
                  <w:marLeft w:val="0"/>
                  <w:marRight w:val="0"/>
                  <w:marTop w:val="0"/>
                  <w:marBottom w:val="0"/>
                  <w:divBdr>
                    <w:top w:val="none" w:sz="0" w:space="0" w:color="auto"/>
                    <w:left w:val="none" w:sz="0" w:space="0" w:color="auto"/>
                    <w:bottom w:val="none" w:sz="0" w:space="0" w:color="auto"/>
                    <w:right w:val="none" w:sz="0" w:space="0" w:color="auto"/>
                  </w:divBdr>
                  <w:divsChild>
                    <w:div w:id="76748929">
                      <w:marLeft w:val="0"/>
                      <w:marRight w:val="0"/>
                      <w:marTop w:val="0"/>
                      <w:marBottom w:val="0"/>
                      <w:divBdr>
                        <w:top w:val="none" w:sz="0" w:space="0" w:color="auto"/>
                        <w:left w:val="none" w:sz="0" w:space="0" w:color="auto"/>
                        <w:bottom w:val="none" w:sz="0" w:space="0" w:color="auto"/>
                        <w:right w:val="none" w:sz="0" w:space="0" w:color="auto"/>
                      </w:divBdr>
                      <w:divsChild>
                        <w:div w:id="205770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TotalTime>
  <Pages>1</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Schmitigal-Snyder</dc:creator>
  <cp:keywords/>
  <dc:description/>
  <cp:lastModifiedBy>Tracey</cp:lastModifiedBy>
  <cp:revision>9</cp:revision>
  <cp:lastPrinted>2019-05-28T14:28:00Z</cp:lastPrinted>
  <dcterms:created xsi:type="dcterms:W3CDTF">2019-05-27T11:57:00Z</dcterms:created>
  <dcterms:modified xsi:type="dcterms:W3CDTF">2019-07-11T16:00:00Z</dcterms:modified>
</cp:coreProperties>
</file>